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4D1B" w14:textId="77777777" w:rsidR="00282632" w:rsidRPr="00514722" w:rsidRDefault="00282632">
      <w:pPr>
        <w:rPr>
          <w:rFonts w:ascii="Segoe UI" w:hAnsi="Segoe UI" w:cs="Segoe UI"/>
          <w:b/>
          <w:bCs/>
          <w:color w:val="002A55"/>
          <w:sz w:val="60"/>
          <w:szCs w:val="60"/>
        </w:rPr>
      </w:pPr>
      <w:r w:rsidRPr="00514722">
        <w:rPr>
          <w:rFonts w:ascii="Segoe UI" w:hAnsi="Segoe UI" w:cs="Segoe UI"/>
          <w:b/>
          <w:bCs/>
          <w:color w:val="002A55"/>
          <w:sz w:val="60"/>
          <w:szCs w:val="60"/>
        </w:rPr>
        <w:t>Press Release</w:t>
      </w:r>
    </w:p>
    <w:p w14:paraId="4902D7FB" w14:textId="77777777" w:rsidR="00282632" w:rsidRPr="00514722" w:rsidRDefault="00282632">
      <w:pPr>
        <w:rPr>
          <w:rFonts w:ascii="Segoe UI" w:hAnsi="Segoe UI" w:cs="Segoe UI"/>
          <w:b/>
          <w:bCs/>
          <w:color w:val="002A55"/>
          <w:szCs w:val="20"/>
          <w:lang w:val="en-US"/>
        </w:rPr>
      </w:pPr>
    </w:p>
    <w:tbl>
      <w:tblPr>
        <w:tblW w:w="17860" w:type="dxa"/>
        <w:tblLayout w:type="fixed"/>
        <w:tblCellMar>
          <w:left w:w="0" w:type="dxa"/>
          <w:right w:w="0" w:type="dxa"/>
        </w:tblCellMar>
        <w:tblLook w:val="01E0" w:firstRow="1" w:lastRow="1" w:firstColumn="1" w:lastColumn="1" w:noHBand="0" w:noVBand="0"/>
      </w:tblPr>
      <w:tblGrid>
        <w:gridCol w:w="2552"/>
        <w:gridCol w:w="26"/>
        <w:gridCol w:w="15282"/>
      </w:tblGrid>
      <w:tr w:rsidR="000B187F" w:rsidRPr="004015D0" w14:paraId="4C08D8B6" w14:textId="77777777" w:rsidTr="00C45DB7">
        <w:trPr>
          <w:trHeight w:hRule="exact" w:val="1897"/>
        </w:trPr>
        <w:tc>
          <w:tcPr>
            <w:tcW w:w="2552" w:type="dxa"/>
          </w:tcPr>
          <w:p w14:paraId="0D24837D" w14:textId="218AA210" w:rsidR="000B187F" w:rsidRPr="005C7782" w:rsidRDefault="00D404B1" w:rsidP="00DB26F8">
            <w:pPr>
              <w:pStyle w:val="Absender"/>
              <w:rPr>
                <w:rFonts w:ascii="Segoe UI Light" w:hAnsi="Segoe UI Light" w:cs="Segoe UI Light"/>
              </w:rPr>
            </w:pPr>
            <w:r>
              <w:rPr>
                <w:rFonts w:ascii="Segoe UI Light" w:hAnsi="Segoe UI Light" w:cs="Segoe UI Light"/>
              </w:rPr>
              <w:t>Reichmeyer</w:t>
            </w:r>
            <w:r w:rsidR="000B187F" w:rsidRPr="005C7782">
              <w:rPr>
                <w:rFonts w:ascii="Segoe UI Light" w:hAnsi="Segoe UI Light" w:cs="Segoe UI Light"/>
              </w:rPr>
              <w:t xml:space="preserve">, </w:t>
            </w:r>
            <w:r>
              <w:rPr>
                <w:rFonts w:ascii="Segoe UI Light" w:hAnsi="Segoe UI Light" w:cs="Segoe UI Light"/>
              </w:rPr>
              <w:t>Otmar</w:t>
            </w:r>
          </w:p>
          <w:p w14:paraId="4CD51AF1"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Corporate Communications</w:t>
            </w:r>
          </w:p>
        </w:tc>
        <w:tc>
          <w:tcPr>
            <w:tcW w:w="26" w:type="dxa"/>
          </w:tcPr>
          <w:p w14:paraId="267762CC" w14:textId="77777777" w:rsidR="000B187F" w:rsidRPr="005C7782" w:rsidRDefault="000B187F" w:rsidP="00DB26F8">
            <w:pPr>
              <w:pStyle w:val="Absender"/>
              <w:rPr>
                <w:rFonts w:ascii="Segoe UI Light" w:hAnsi="Segoe UI Light" w:cs="Segoe UI Light"/>
                <w:b/>
                <w:bCs/>
                <w:color w:val="002A55"/>
              </w:rPr>
            </w:pPr>
          </w:p>
        </w:tc>
        <w:tc>
          <w:tcPr>
            <w:tcW w:w="15282" w:type="dxa"/>
          </w:tcPr>
          <w:p w14:paraId="4D15FE61" w14:textId="601D6D40"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P</w:t>
            </w:r>
            <w:r w:rsidRPr="005C7782">
              <w:rPr>
                <w:rFonts w:ascii="Segoe UI Light" w:hAnsi="Segoe UI Light" w:cs="Segoe UI Light"/>
              </w:rPr>
              <w:t xml:space="preserve"> +49 941 4090-</w:t>
            </w:r>
            <w:r w:rsidR="00D404B1">
              <w:rPr>
                <w:rFonts w:ascii="Segoe UI Light" w:hAnsi="Segoe UI Light" w:cs="Segoe UI Light"/>
              </w:rPr>
              <w:t>648</w:t>
            </w:r>
          </w:p>
          <w:p w14:paraId="5FCCBA02" w14:textId="3FD3A03F"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E</w:t>
            </w:r>
            <w:r w:rsidRPr="005C7782">
              <w:rPr>
                <w:rFonts w:ascii="Segoe UI Light" w:hAnsi="Segoe UI Light" w:cs="Segoe UI Light"/>
                <w:b/>
                <w:bCs/>
              </w:rPr>
              <w:t xml:space="preserve"> </w:t>
            </w:r>
            <w:r w:rsidR="00D404B1">
              <w:rPr>
                <w:rFonts w:ascii="Segoe UI Light" w:hAnsi="Segoe UI Light" w:cs="Segoe UI Light"/>
              </w:rPr>
              <w:t>o.reichmeyer</w:t>
            </w:r>
            <w:r w:rsidRPr="005C7782">
              <w:rPr>
                <w:rFonts w:ascii="Segoe UI Light" w:hAnsi="Segoe UI Light" w:cs="Segoe UI Light"/>
              </w:rPr>
              <w:t>@reinhausen.com</w:t>
            </w:r>
          </w:p>
        </w:tc>
      </w:tr>
    </w:tbl>
    <w:p w14:paraId="0A6E8CDF" w14:textId="489623E9" w:rsidR="00EA7507" w:rsidRDefault="00D404B1" w:rsidP="000B187F">
      <w:pPr>
        <w:rPr>
          <w:rFonts w:ascii="Segoe UI" w:hAnsi="Segoe UI" w:cs="Segoe UI"/>
          <w:b/>
          <w:bCs/>
          <w:color w:val="002A55"/>
          <w:szCs w:val="20"/>
          <w:lang w:val="en-US"/>
        </w:rPr>
      </w:pPr>
      <w:r>
        <w:rPr>
          <w:rFonts w:ascii="Segoe UI" w:hAnsi="Segoe UI" w:cs="Segoe UI"/>
          <w:b/>
          <w:bCs/>
          <w:color w:val="002A55"/>
          <w:szCs w:val="20"/>
          <w:lang w:val="en-US"/>
        </w:rPr>
        <w:t>November</w:t>
      </w:r>
      <w:r w:rsidR="00D22A05" w:rsidRPr="000B187F">
        <w:rPr>
          <w:rFonts w:ascii="Segoe UI" w:hAnsi="Segoe UI" w:cs="Segoe UI"/>
          <w:b/>
          <w:bCs/>
          <w:color w:val="002A55"/>
          <w:szCs w:val="20"/>
          <w:lang w:val="en-US"/>
        </w:rPr>
        <w:t xml:space="preserve"> 2022</w:t>
      </w:r>
      <w:r w:rsidR="003B07AD" w:rsidRPr="000B187F">
        <w:rPr>
          <w:rFonts w:ascii="Segoe UI" w:hAnsi="Segoe UI" w:cs="Segoe UI"/>
          <w:b/>
          <w:bCs/>
          <w:color w:val="002A55"/>
          <w:szCs w:val="20"/>
          <w:lang w:val="en-US"/>
        </w:rPr>
        <w:t xml:space="preserve">   C</w:t>
      </w:r>
      <w:r w:rsidR="00A751B5">
        <w:rPr>
          <w:rFonts w:ascii="Segoe UI" w:hAnsi="Segoe UI" w:cs="Segoe UI"/>
          <w:b/>
          <w:bCs/>
          <w:color w:val="002A55"/>
          <w:szCs w:val="20"/>
          <w:lang w:val="en-US"/>
        </w:rPr>
        <w:t>ompany</w:t>
      </w:r>
    </w:p>
    <w:p w14:paraId="4E1EF6D1" w14:textId="77777777" w:rsidR="00EA7507" w:rsidRPr="000B187F" w:rsidRDefault="00EA7507" w:rsidP="000B187F">
      <w:pPr>
        <w:rPr>
          <w:rFonts w:ascii="Segoe UI" w:hAnsi="Segoe UI" w:cs="Segoe UI"/>
          <w:b/>
          <w:bCs/>
          <w:color w:val="002A55"/>
          <w:szCs w:val="20"/>
          <w:lang w:val="en-US"/>
        </w:rPr>
      </w:pPr>
    </w:p>
    <w:p w14:paraId="6AE40735" w14:textId="29A8A15A" w:rsidR="00D404B1" w:rsidRPr="00D404B1" w:rsidRDefault="00D404B1" w:rsidP="00D404B1">
      <w:pPr>
        <w:rPr>
          <w:rFonts w:ascii="Segoe UI" w:hAnsi="Segoe UI" w:cs="Segoe UI"/>
          <w:b/>
          <w:bCs/>
          <w:color w:val="002A55"/>
          <w:sz w:val="40"/>
          <w:szCs w:val="40"/>
          <w:lang w:val="en-US"/>
        </w:rPr>
      </w:pPr>
      <w:r>
        <w:rPr>
          <w:rFonts w:ascii="Segoe UI" w:hAnsi="Segoe UI" w:cs="Segoe UI"/>
          <w:b/>
          <w:bCs/>
          <w:color w:val="002A55"/>
          <w:sz w:val="40"/>
          <w:szCs w:val="40"/>
          <w:lang w:val="en-US"/>
        </w:rPr>
        <w:t>MR is a founding member of the Open Direct Current Alliance (ODCA)</w:t>
      </w:r>
    </w:p>
    <w:p w14:paraId="48F57796" w14:textId="77777777" w:rsidR="00D404B1" w:rsidRDefault="00D404B1" w:rsidP="00D404B1">
      <w:pPr>
        <w:autoSpaceDN w:val="0"/>
        <w:spacing w:line="360" w:lineRule="auto"/>
        <w:rPr>
          <w:rFonts w:ascii="Segoe UI Light" w:hAnsi="Segoe UI Light" w:cs="Segoe UI Light"/>
          <w:lang w:val="en-US"/>
        </w:rPr>
      </w:pPr>
    </w:p>
    <w:p w14:paraId="0BF98EBC" w14:textId="77777777" w:rsidR="00D404B1" w:rsidRDefault="00D404B1" w:rsidP="00D404B1">
      <w:pPr>
        <w:autoSpaceDN w:val="0"/>
        <w:spacing w:line="360" w:lineRule="auto"/>
        <w:rPr>
          <w:rFonts w:ascii="Segoe UI Light" w:hAnsi="Segoe UI Light" w:cs="Segoe UI Light"/>
          <w:lang w:val="en-US"/>
        </w:rPr>
      </w:pPr>
      <w:proofErr w:type="spellStart"/>
      <w:r w:rsidRPr="00BD1563">
        <w:rPr>
          <w:rFonts w:ascii="Segoe UI Light" w:hAnsi="Segoe UI Light" w:cs="Segoe UI Light"/>
          <w:lang w:val="en-US"/>
        </w:rPr>
        <w:t>Maschinenfabrik</w:t>
      </w:r>
      <w:proofErr w:type="spellEnd"/>
      <w:r w:rsidRPr="00BD1563">
        <w:rPr>
          <w:rFonts w:ascii="Segoe UI Light" w:hAnsi="Segoe UI Light" w:cs="Segoe UI Light"/>
          <w:lang w:val="en-US"/>
        </w:rPr>
        <w:t xml:space="preserve"> </w:t>
      </w:r>
      <w:proofErr w:type="spellStart"/>
      <w:r w:rsidRPr="00BD1563">
        <w:rPr>
          <w:rFonts w:ascii="Segoe UI Light" w:hAnsi="Segoe UI Light" w:cs="Segoe UI Light"/>
          <w:lang w:val="en-US"/>
        </w:rPr>
        <w:t>Reinhausen</w:t>
      </w:r>
      <w:proofErr w:type="spellEnd"/>
      <w:r w:rsidRPr="00BD1563">
        <w:rPr>
          <w:rFonts w:ascii="Segoe UI Light" w:hAnsi="Segoe UI Light" w:cs="Segoe UI Light"/>
          <w:lang w:val="en-US"/>
        </w:rPr>
        <w:t xml:space="preserve"> (MR) is one of the founding members of the new Open Direct Current Alliance (ODCA), which the German Electrical and Electronic Manufacturers' Association (ZVEI) launched on Nov. 3, 2022, with 33 companies from industry, academia and research. The goal is to build a worldwide direct current ecosystem and establish direct current technology across applications. The ODCA, a working group of the ZVEI, follows on seamlessly from the successful DC-INDUSTRIE2 research project, which will be concluded next year, and in which MR is also involved.</w:t>
      </w:r>
    </w:p>
    <w:p w14:paraId="5A6AF905" w14:textId="77777777" w:rsidR="00D404B1" w:rsidRDefault="00D404B1" w:rsidP="00D404B1">
      <w:pPr>
        <w:autoSpaceDN w:val="0"/>
        <w:spacing w:line="360" w:lineRule="auto"/>
        <w:rPr>
          <w:rFonts w:ascii="Segoe UI Light" w:hAnsi="Segoe UI Light" w:cs="Segoe UI Light"/>
          <w:lang w:val="en-US"/>
        </w:rPr>
      </w:pPr>
    </w:p>
    <w:p w14:paraId="7FE58295" w14:textId="6556B313" w:rsidR="00D404B1" w:rsidRPr="00D404B1" w:rsidRDefault="00D404B1" w:rsidP="00D404B1">
      <w:pPr>
        <w:autoSpaceDN w:val="0"/>
        <w:spacing w:line="360" w:lineRule="auto"/>
        <w:rPr>
          <w:rFonts w:ascii="Segoe UI Light" w:hAnsi="Segoe UI Light" w:cs="Segoe UI Light"/>
          <w:b/>
          <w:bCs/>
          <w:lang w:val="en-US"/>
        </w:rPr>
      </w:pPr>
      <w:r w:rsidRPr="001E78B8">
        <w:rPr>
          <w:rFonts w:ascii="Segoe UI Light" w:hAnsi="Segoe UI Light" w:cs="Segoe UI Light"/>
          <w:lang w:val="en-US"/>
        </w:rPr>
        <w:t xml:space="preserve">More </w:t>
      </w:r>
      <w:r>
        <w:rPr>
          <w:rFonts w:ascii="Segoe UI Light" w:hAnsi="Segoe UI Light" w:cs="Segoe UI Light"/>
          <w:lang w:val="en-US"/>
        </w:rPr>
        <w:t>information</w:t>
      </w:r>
      <w:r w:rsidRPr="001E78B8">
        <w:rPr>
          <w:rFonts w:ascii="Segoe UI Light" w:hAnsi="Segoe UI Light" w:cs="Segoe UI Light"/>
          <w:lang w:val="en-US"/>
        </w:rPr>
        <w:t xml:space="preserve">: </w:t>
      </w:r>
      <w:hyperlink r:id="rId10" w:history="1">
        <w:r w:rsidRPr="00D404B1">
          <w:rPr>
            <w:rStyle w:val="Hyperlink"/>
            <w:rFonts w:ascii="Segoe UI Light" w:hAnsi="Segoe UI Light" w:cs="Segoe UI Light"/>
            <w:b/>
            <w:bCs/>
            <w:color w:val="auto"/>
            <w:lang w:val="en-US"/>
          </w:rPr>
          <w:t>reinhausen.com/newsroom/news/</w:t>
        </w:r>
        <w:proofErr w:type="spellStart"/>
        <w:r w:rsidRPr="00D404B1">
          <w:rPr>
            <w:rStyle w:val="Hyperlink"/>
            <w:rFonts w:ascii="Segoe UI Light" w:hAnsi="Segoe UI Light" w:cs="Segoe UI Light"/>
            <w:b/>
            <w:bCs/>
            <w:color w:val="auto"/>
            <w:lang w:val="en-US"/>
          </w:rPr>
          <w:t>mr</w:t>
        </w:r>
        <w:proofErr w:type="spellEnd"/>
        <w:r w:rsidRPr="00D404B1">
          <w:rPr>
            <w:rStyle w:val="Hyperlink"/>
            <w:rFonts w:ascii="Segoe UI Light" w:hAnsi="Segoe UI Light" w:cs="Segoe UI Light"/>
            <w:b/>
            <w:bCs/>
            <w:color w:val="auto"/>
            <w:lang w:val="en-US"/>
          </w:rPr>
          <w:t>-is-a-member-of-the-new-</w:t>
        </w:r>
        <w:proofErr w:type="spellStart"/>
        <w:r w:rsidRPr="00D404B1">
          <w:rPr>
            <w:rStyle w:val="Hyperlink"/>
            <w:rFonts w:ascii="Segoe UI Light" w:hAnsi="Segoe UI Light" w:cs="Segoe UI Light"/>
            <w:b/>
            <w:bCs/>
            <w:color w:val="auto"/>
            <w:lang w:val="en-US"/>
          </w:rPr>
          <w:t>odca</w:t>
        </w:r>
        <w:proofErr w:type="spellEnd"/>
      </w:hyperlink>
      <w:r w:rsidRPr="00D404B1">
        <w:rPr>
          <w:rFonts w:ascii="Segoe UI Light" w:hAnsi="Segoe UI Light" w:cs="Segoe UI Light"/>
          <w:b/>
          <w:bCs/>
          <w:lang w:val="en-US"/>
        </w:rPr>
        <w:t xml:space="preserve"> </w:t>
      </w:r>
    </w:p>
    <w:p w14:paraId="22CF887D" w14:textId="77777777" w:rsidR="00D404B1" w:rsidRPr="00142D49" w:rsidRDefault="00D404B1" w:rsidP="00D404B1">
      <w:pPr>
        <w:autoSpaceDN w:val="0"/>
        <w:spacing w:line="360" w:lineRule="auto"/>
        <w:rPr>
          <w:rFonts w:ascii="Segoe UI Light" w:hAnsi="Segoe UI Light" w:cs="Segoe UI Light"/>
          <w:b/>
          <w:bCs/>
          <w:lang w:val="en-US"/>
        </w:rPr>
      </w:pPr>
    </w:p>
    <w:p w14:paraId="05914F4B" w14:textId="01D9F028" w:rsidR="00E002F0" w:rsidRPr="00D404B1" w:rsidRDefault="00D404B1" w:rsidP="004015D0">
      <w:pPr>
        <w:autoSpaceDN w:val="0"/>
        <w:spacing w:line="360" w:lineRule="auto"/>
        <w:rPr>
          <w:rFonts w:ascii="Segoe UI Light" w:hAnsi="Segoe UI Light" w:cs="Segoe UI Light"/>
          <w:lang w:val="en-US"/>
        </w:rPr>
      </w:pPr>
      <w:r>
        <w:rPr>
          <w:rFonts w:ascii="Segoe UI Light" w:hAnsi="Segoe UI Light" w:cs="Segoe UI Light"/>
          <w:noProof/>
          <w:lang w:val="en-US"/>
        </w:rPr>
        <w:drawing>
          <wp:inline distT="0" distB="0" distL="0" distR="0" wp14:anchorId="696EA5EA" wp14:editId="382A14C7">
            <wp:extent cx="3306441" cy="2198451"/>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434" cy="2212409"/>
                    </a:xfrm>
                    <a:prstGeom prst="rect">
                      <a:avLst/>
                    </a:prstGeom>
                    <a:noFill/>
                    <a:ln>
                      <a:noFill/>
                    </a:ln>
                  </pic:spPr>
                </pic:pic>
              </a:graphicData>
            </a:graphic>
          </wp:inline>
        </w:drawing>
      </w:r>
    </w:p>
    <w:p w14:paraId="7327314A" w14:textId="77777777" w:rsidR="00D404B1" w:rsidRPr="00142D49" w:rsidRDefault="00D404B1" w:rsidP="00D404B1">
      <w:pPr>
        <w:autoSpaceDN w:val="0"/>
        <w:spacing w:line="360" w:lineRule="auto"/>
        <w:rPr>
          <w:rFonts w:ascii="Segoe UI Light" w:hAnsi="Segoe UI Light" w:cs="Segoe UI Light"/>
          <w:color w:val="4F4F4F"/>
          <w:sz w:val="18"/>
          <w:szCs w:val="18"/>
          <w:lang w:val="en-US"/>
        </w:rPr>
      </w:pPr>
      <w:r w:rsidRPr="00142D49">
        <w:rPr>
          <w:rFonts w:ascii="Segoe UI Light" w:hAnsi="Segoe UI Light" w:cs="Segoe UI Light"/>
          <w:color w:val="4F4F4F"/>
          <w:sz w:val="18"/>
          <w:szCs w:val="18"/>
          <w:lang w:val="en-US"/>
        </w:rPr>
        <w:lastRenderedPageBreak/>
        <w:t>The founding members of the Open Direct Current Alliance.</w:t>
      </w:r>
    </w:p>
    <w:p w14:paraId="04589224" w14:textId="77777777" w:rsidR="00587927" w:rsidRPr="00587927" w:rsidRDefault="00587927" w:rsidP="004015D0">
      <w:pPr>
        <w:autoSpaceDN w:val="0"/>
        <w:spacing w:line="360" w:lineRule="auto"/>
        <w:rPr>
          <w:rFonts w:ascii="Segoe UI Light" w:hAnsi="Segoe UI Light" w:cs="Segoe UI Light"/>
          <w:lang w:val="en-US"/>
        </w:rPr>
      </w:pPr>
    </w:p>
    <w:sectPr w:rsidR="00587927" w:rsidRPr="00587927" w:rsidSect="00E25753">
      <w:headerReference w:type="default" r:id="rId12"/>
      <w:footerReference w:type="default" r:id="rId13"/>
      <w:headerReference w:type="first" r:id="rId14"/>
      <w:footerReference w:type="first" r:id="rId15"/>
      <w:type w:val="continuous"/>
      <w:pgSz w:w="11900" w:h="16840"/>
      <w:pgMar w:top="2268" w:right="1418" w:bottom="1701" w:left="1418" w:header="624" w:footer="34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97B7" w14:textId="77777777" w:rsidR="00D404B1" w:rsidRDefault="00D404B1">
      <w:pPr>
        <w:spacing w:line="240" w:lineRule="auto"/>
      </w:pPr>
      <w:r>
        <w:separator/>
      </w:r>
    </w:p>
  </w:endnote>
  <w:endnote w:type="continuationSeparator" w:id="0">
    <w:p w14:paraId="0D17F950" w14:textId="77777777" w:rsidR="00D404B1" w:rsidRDefault="00D40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4" w:type="dxa"/>
      <w:tblCellMar>
        <w:left w:w="0" w:type="dxa"/>
        <w:right w:w="0" w:type="dxa"/>
      </w:tblCellMar>
      <w:tblLook w:val="00A0" w:firstRow="1" w:lastRow="0" w:firstColumn="1" w:lastColumn="0" w:noHBand="0" w:noVBand="0"/>
    </w:tblPr>
    <w:tblGrid>
      <w:gridCol w:w="7797"/>
      <w:gridCol w:w="567"/>
      <w:gridCol w:w="20"/>
      <w:gridCol w:w="1295"/>
      <w:gridCol w:w="1295"/>
    </w:tblGrid>
    <w:tr w:rsidR="00E63F61" w14:paraId="3DC19170" w14:textId="77777777" w:rsidTr="00E63F61">
      <w:tc>
        <w:tcPr>
          <w:tcW w:w="7797" w:type="dxa"/>
        </w:tcPr>
        <w:p w14:paraId="15799ECD" w14:textId="77777777" w:rsidR="00E63F61" w:rsidRPr="00077D73" w:rsidRDefault="00E63F61" w:rsidP="00DB26F8">
          <w:pPr>
            <w:pStyle w:val="Fuzeile"/>
            <w:rPr>
              <w:rFonts w:ascii="Segoe UI Light" w:hAnsi="Segoe UI Light" w:cs="Segoe UI Light"/>
            </w:rPr>
          </w:pPr>
          <w:r w:rsidRPr="00077D73">
            <w:rPr>
              <w:rFonts w:ascii="Segoe UI Light" w:hAnsi="Segoe UI Light" w:cs="Segoe UI Light"/>
            </w:rPr>
            <w:t xml:space="preserve">Maschinenfabrik Reinhausen GmbH | Falkensteinstraße 8 | 93059 Regensburg, Germany | </w:t>
          </w:r>
          <w:r w:rsidRPr="00077D73">
            <w:rPr>
              <w:rFonts w:ascii="Segoe UI Light" w:hAnsi="Segoe UI Light" w:cs="Segoe UI Light"/>
              <w:b/>
              <w:bCs/>
              <w:color w:val="E6BE04"/>
            </w:rPr>
            <w:t>reinhausen.com</w:t>
          </w:r>
        </w:p>
      </w:tc>
      <w:tc>
        <w:tcPr>
          <w:tcW w:w="567" w:type="dxa"/>
        </w:tcPr>
        <w:p w14:paraId="75CDE86D" w14:textId="77777777" w:rsidR="00E63F61" w:rsidRPr="00077D73" w:rsidRDefault="00E63F61" w:rsidP="00DB26F8">
          <w:pPr>
            <w:pStyle w:val="Fuzeile"/>
            <w:rPr>
              <w:rFonts w:ascii="Segoe UI Light" w:hAnsi="Segoe UI Light" w:cs="Segoe UI Light"/>
            </w:rPr>
          </w:pPr>
        </w:p>
      </w:tc>
      <w:tc>
        <w:tcPr>
          <w:tcW w:w="20" w:type="dxa"/>
        </w:tcPr>
        <w:p w14:paraId="775A8226" w14:textId="77777777" w:rsidR="00E63F61" w:rsidRPr="00077D73" w:rsidRDefault="00E63F61" w:rsidP="00DB26F8">
          <w:pPr>
            <w:pStyle w:val="Fuzeile"/>
            <w:rPr>
              <w:rFonts w:ascii="Segoe UI Light" w:hAnsi="Segoe UI Light" w:cs="Segoe UI Light"/>
            </w:rPr>
          </w:pPr>
        </w:p>
      </w:tc>
      <w:tc>
        <w:tcPr>
          <w:tcW w:w="1295" w:type="dxa"/>
          <w:vAlign w:val="bottom"/>
        </w:tcPr>
        <w:p w14:paraId="663FE303"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r>
            <w:rPr>
              <w:rStyle w:val="Seitenzahl"/>
              <w:rFonts w:ascii="Segoe UI Light" w:hAnsi="Segoe UI Light" w:cs="Segoe UI Light"/>
              <w:noProof/>
              <w:sz w:val="14"/>
              <w:szCs w:val="14"/>
              <w:lang w:bidi="de-DE"/>
            </w:rPr>
            <w:t>P</w:t>
          </w:r>
          <w:r w:rsidRPr="00E63F61">
            <w:rPr>
              <w:rStyle w:val="Seitenzahl"/>
              <w:rFonts w:ascii="Segoe UI Light" w:hAnsi="Segoe UI Light" w:cs="Segoe UI Light"/>
              <w:noProof/>
              <w:sz w:val="14"/>
              <w:szCs w:val="14"/>
              <w:lang w:bidi="de-DE"/>
            </w:rPr>
            <w:t>age</w:t>
          </w:r>
          <w:r w:rsidRPr="00077D73">
            <w:rPr>
              <w:rStyle w:val="Seitenzahl"/>
              <w:rFonts w:ascii="Segoe UI Light" w:hAnsi="Segoe UI Light" w:cs="Segoe UI Light"/>
              <w:noProof/>
              <w:sz w:val="14"/>
              <w:szCs w:val="14"/>
              <w:lang w:bidi="de-DE"/>
            </w:rPr>
            <w:t xml:space="preserve"> </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PAGE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r w:rsidRPr="00077D73">
            <w:rPr>
              <w:rStyle w:val="Seitenzahl"/>
              <w:rFonts w:ascii="Segoe UI Light" w:hAnsi="Segoe UI Light" w:cs="Segoe UI Light"/>
              <w:noProof/>
              <w:sz w:val="14"/>
              <w:szCs w:val="14"/>
              <w:lang w:bidi="de-DE"/>
            </w:rPr>
            <w:t>/</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NUMPAGES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p>
      </w:tc>
      <w:tc>
        <w:tcPr>
          <w:tcW w:w="1295" w:type="dxa"/>
        </w:tcPr>
        <w:p w14:paraId="3BF4E9FE"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p>
      </w:tc>
    </w:tr>
  </w:tbl>
  <w:p w14:paraId="45F53933"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9" w:type="dxa"/>
      <w:tblCellMar>
        <w:left w:w="0" w:type="dxa"/>
        <w:right w:w="0" w:type="dxa"/>
      </w:tblCellMar>
      <w:tblLook w:val="00A0" w:firstRow="1" w:lastRow="0" w:firstColumn="1" w:lastColumn="0" w:noHBand="0" w:noVBand="0"/>
    </w:tblPr>
    <w:tblGrid>
      <w:gridCol w:w="6995"/>
      <w:gridCol w:w="20"/>
      <w:gridCol w:w="20"/>
      <w:gridCol w:w="2664"/>
    </w:tblGrid>
    <w:tr w:rsidR="001E6582" w:rsidRPr="005C7782" w14:paraId="5A3E4AD9" w14:textId="77777777" w:rsidTr="00522368">
      <w:tc>
        <w:tcPr>
          <w:tcW w:w="6995" w:type="dxa"/>
        </w:tcPr>
        <w:p w14:paraId="15C1B8E7" w14:textId="77777777" w:rsidR="001E6582" w:rsidRPr="005C7782" w:rsidRDefault="001E6582" w:rsidP="00BF3CC8">
          <w:pPr>
            <w:pStyle w:val="Fuzeile"/>
            <w:rPr>
              <w:rFonts w:ascii="Segoe UI Light" w:hAnsi="Segoe UI Light" w:cs="Segoe UI Light"/>
            </w:rPr>
          </w:pPr>
          <w:r w:rsidRPr="005C7782">
            <w:rPr>
              <w:rFonts w:ascii="Segoe UI Light" w:hAnsi="Segoe UI Light" w:cs="Segoe UI Light"/>
            </w:rPr>
            <w:t>Maschinenfabrik Reinhausen GmbH</w:t>
          </w:r>
          <w:r w:rsidR="00BF3CC8" w:rsidRPr="005C7782">
            <w:rPr>
              <w:rFonts w:ascii="Segoe UI Light" w:hAnsi="Segoe UI Light" w:cs="Segoe UI Light"/>
            </w:rPr>
            <w:t xml:space="preserve"> | </w:t>
          </w:r>
          <w:r w:rsidRPr="005C7782">
            <w:rPr>
              <w:rFonts w:ascii="Segoe UI Light" w:hAnsi="Segoe UI Light" w:cs="Segoe UI Light"/>
            </w:rPr>
            <w:t>Falkensteinstraße 8</w:t>
          </w:r>
          <w:r w:rsidR="00BF3CC8" w:rsidRPr="005C7782">
            <w:rPr>
              <w:rFonts w:ascii="Segoe UI Light" w:hAnsi="Segoe UI Light" w:cs="Segoe UI Light"/>
            </w:rPr>
            <w:t xml:space="preserve"> | </w:t>
          </w:r>
          <w:r w:rsidRPr="005C7782">
            <w:rPr>
              <w:rFonts w:ascii="Segoe UI Light" w:hAnsi="Segoe UI Light" w:cs="Segoe UI Light"/>
            </w:rPr>
            <w:t>93059 Regensburg, Germany</w:t>
          </w:r>
          <w:r w:rsidR="00522368" w:rsidRPr="005C7782">
            <w:rPr>
              <w:rFonts w:ascii="Segoe UI Light" w:hAnsi="Segoe UI Light" w:cs="Segoe UI Light"/>
            </w:rPr>
            <w:t xml:space="preserve"> | </w:t>
          </w:r>
          <w:r w:rsidR="00522368" w:rsidRPr="005D0B6E">
            <w:rPr>
              <w:rFonts w:ascii="Segoe UI Light" w:hAnsi="Segoe UI Light" w:cs="Segoe UI Light"/>
              <w:b/>
              <w:bCs/>
              <w:color w:val="E6BE04"/>
            </w:rPr>
            <w:t>reinhausen.com</w:t>
          </w:r>
        </w:p>
      </w:tc>
      <w:tc>
        <w:tcPr>
          <w:tcW w:w="20" w:type="dxa"/>
        </w:tcPr>
        <w:p w14:paraId="43DF20A1" w14:textId="77777777" w:rsidR="001E6582" w:rsidRPr="005C7782" w:rsidRDefault="001E6582" w:rsidP="00DB26F8">
          <w:pPr>
            <w:pStyle w:val="Fuzeile"/>
            <w:rPr>
              <w:rFonts w:ascii="Segoe UI Light" w:hAnsi="Segoe UI Light" w:cs="Segoe UI Light"/>
            </w:rPr>
          </w:pPr>
        </w:p>
      </w:tc>
      <w:tc>
        <w:tcPr>
          <w:tcW w:w="20" w:type="dxa"/>
        </w:tcPr>
        <w:p w14:paraId="61F3887E" w14:textId="77777777" w:rsidR="001E6582" w:rsidRPr="005C7782" w:rsidRDefault="001E6582" w:rsidP="00DB26F8">
          <w:pPr>
            <w:pStyle w:val="Fuzeile"/>
            <w:rPr>
              <w:rFonts w:ascii="Segoe UI Light" w:hAnsi="Segoe UI Light" w:cs="Segoe UI Light"/>
            </w:rPr>
          </w:pPr>
        </w:p>
      </w:tc>
      <w:tc>
        <w:tcPr>
          <w:tcW w:w="2664" w:type="dxa"/>
          <w:vAlign w:val="bottom"/>
        </w:tcPr>
        <w:p w14:paraId="56C838F7" w14:textId="77777777" w:rsidR="001E6582" w:rsidRPr="005C7782" w:rsidRDefault="001E6582" w:rsidP="00DB26F8">
          <w:pPr>
            <w:pStyle w:val="Fuzeile"/>
            <w:jc w:val="right"/>
            <w:rPr>
              <w:rStyle w:val="Seitenzahl"/>
              <w:rFonts w:ascii="Segoe UI Light" w:hAnsi="Segoe UI Light" w:cs="Segoe UI Light"/>
              <w:sz w:val="14"/>
              <w:szCs w:val="14"/>
            </w:rPr>
          </w:pPr>
          <w:r w:rsidRPr="005C7782">
            <w:rPr>
              <w:rStyle w:val="Seitenzahl"/>
              <w:rFonts w:ascii="Segoe UI Light" w:hAnsi="Segoe UI Light" w:cs="Segoe UI Light"/>
              <w:sz w:val="14"/>
              <w:szCs w:val="14"/>
              <w:lang w:bidi="de-DE"/>
            </w:rPr>
            <w:t xml:space="preserve">Seite </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PAGE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1</w:t>
          </w:r>
          <w:r w:rsidR="00EA582A" w:rsidRPr="005C7782">
            <w:rPr>
              <w:rStyle w:val="Seitenzahl"/>
              <w:rFonts w:ascii="Segoe UI Light" w:hAnsi="Segoe UI Light" w:cs="Segoe UI Light"/>
              <w:sz w:val="14"/>
              <w:szCs w:val="14"/>
              <w:lang w:bidi="de-DE"/>
            </w:rPr>
            <w:fldChar w:fldCharType="end"/>
          </w:r>
          <w:r w:rsidRPr="005C7782">
            <w:rPr>
              <w:rStyle w:val="Seitenzahl"/>
              <w:rFonts w:ascii="Segoe UI Light" w:hAnsi="Segoe UI Light" w:cs="Segoe UI Light"/>
              <w:sz w:val="14"/>
              <w:szCs w:val="14"/>
            </w:rPr>
            <w:t>/</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NUMPAGES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2</w:t>
          </w:r>
          <w:r w:rsidR="00EA582A" w:rsidRPr="005C7782">
            <w:rPr>
              <w:rStyle w:val="Seitenzahl"/>
              <w:rFonts w:ascii="Segoe UI Light" w:hAnsi="Segoe UI Light" w:cs="Segoe UI Light"/>
              <w:sz w:val="14"/>
              <w:szCs w:val="14"/>
              <w:lang w:bidi="de-DE"/>
            </w:rPr>
            <w:fldChar w:fldCharType="end"/>
          </w:r>
        </w:p>
      </w:tc>
    </w:tr>
  </w:tbl>
  <w:p w14:paraId="22CA4EFC" w14:textId="77777777" w:rsidR="001E6582" w:rsidRPr="0004652F" w:rsidRDefault="001E6582" w:rsidP="00DB26F8">
    <w:pPr>
      <w:pStyle w:val="Fuzeile"/>
      <w:spacing w:line="240" w:lineRule="auto"/>
      <w:rPr>
        <w:rFonts w:ascii="Segoe UI" w:hAnsi="Segoe UI" w:cs="Segoe U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4B53" w14:textId="77777777" w:rsidR="00D404B1" w:rsidRDefault="00D404B1">
      <w:pPr>
        <w:spacing w:line="240" w:lineRule="auto"/>
      </w:pPr>
      <w:r>
        <w:separator/>
      </w:r>
    </w:p>
  </w:footnote>
  <w:footnote w:type="continuationSeparator" w:id="0">
    <w:p w14:paraId="15679EE6" w14:textId="77777777" w:rsidR="00D404B1" w:rsidRDefault="00D40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75B1" w14:textId="77777777" w:rsidR="0027031A" w:rsidRDefault="00E25753">
    <w:pPr>
      <w:pStyle w:val="Kopfzeile"/>
    </w:pPr>
    <w:r w:rsidRPr="0076304E">
      <w:rPr>
        <w:rFonts w:ascii="Segoe UI" w:hAnsi="Segoe UI" w:cs="Segoe UI"/>
        <w:noProof/>
        <w:sz w:val="14"/>
        <w:szCs w:val="14"/>
      </w:rPr>
      <w:drawing>
        <wp:anchor distT="0" distB="0" distL="114300" distR="114300" simplePos="0" relativeHeight="251659264" behindDoc="0" locked="0" layoutInCell="1" allowOverlap="1" wp14:anchorId="5A5AB5B0" wp14:editId="64F8FE99">
          <wp:simplePos x="0" y="0"/>
          <wp:positionH relativeFrom="page">
            <wp:posOffset>5962650</wp:posOffset>
          </wp:positionH>
          <wp:positionV relativeFrom="page">
            <wp:posOffset>395605</wp:posOffset>
          </wp:positionV>
          <wp:extent cx="745200" cy="74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6573" w14:textId="77777777" w:rsidR="001E6582" w:rsidRPr="0076304E" w:rsidRDefault="001E6582" w:rsidP="00DB26F8">
    <w:pPr>
      <w:spacing w:line="240" w:lineRule="auto"/>
      <w:rPr>
        <w:rFonts w:ascii="Segoe UI" w:hAnsi="Segoe UI" w:cs="Segoe U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B1"/>
    <w:rsid w:val="00005AE6"/>
    <w:rsid w:val="000145A8"/>
    <w:rsid w:val="00034D54"/>
    <w:rsid w:val="0004652F"/>
    <w:rsid w:val="00052006"/>
    <w:rsid w:val="00054370"/>
    <w:rsid w:val="00065D1D"/>
    <w:rsid w:val="00077D73"/>
    <w:rsid w:val="00077DFB"/>
    <w:rsid w:val="00083D0C"/>
    <w:rsid w:val="000879D3"/>
    <w:rsid w:val="000A1FD9"/>
    <w:rsid w:val="000B187F"/>
    <w:rsid w:val="000C3DFA"/>
    <w:rsid w:val="000D0EB7"/>
    <w:rsid w:val="000E1DB1"/>
    <w:rsid w:val="000F3DBF"/>
    <w:rsid w:val="00105FDC"/>
    <w:rsid w:val="001078F6"/>
    <w:rsid w:val="00111E0F"/>
    <w:rsid w:val="001221D9"/>
    <w:rsid w:val="00127591"/>
    <w:rsid w:val="00144A35"/>
    <w:rsid w:val="00152D09"/>
    <w:rsid w:val="001568AC"/>
    <w:rsid w:val="0018504A"/>
    <w:rsid w:val="00197F48"/>
    <w:rsid w:val="001A7951"/>
    <w:rsid w:val="001B7F2B"/>
    <w:rsid w:val="001C0699"/>
    <w:rsid w:val="001D0AEB"/>
    <w:rsid w:val="001D249C"/>
    <w:rsid w:val="001D66BE"/>
    <w:rsid w:val="001E0CCB"/>
    <w:rsid w:val="001E5542"/>
    <w:rsid w:val="001E6582"/>
    <w:rsid w:val="001F7CE4"/>
    <w:rsid w:val="0020339A"/>
    <w:rsid w:val="00221F40"/>
    <w:rsid w:val="00243B23"/>
    <w:rsid w:val="0027031A"/>
    <w:rsid w:val="00282632"/>
    <w:rsid w:val="0028640D"/>
    <w:rsid w:val="0029619A"/>
    <w:rsid w:val="002A43FE"/>
    <w:rsid w:val="002A6A50"/>
    <w:rsid w:val="002B0F2B"/>
    <w:rsid w:val="002B165D"/>
    <w:rsid w:val="002C7235"/>
    <w:rsid w:val="002C79DD"/>
    <w:rsid w:val="002D2C94"/>
    <w:rsid w:val="002E1284"/>
    <w:rsid w:val="002F0F53"/>
    <w:rsid w:val="002F4319"/>
    <w:rsid w:val="003041D0"/>
    <w:rsid w:val="0031049E"/>
    <w:rsid w:val="00352EFE"/>
    <w:rsid w:val="003848C4"/>
    <w:rsid w:val="00390317"/>
    <w:rsid w:val="00391420"/>
    <w:rsid w:val="003914F3"/>
    <w:rsid w:val="003937E5"/>
    <w:rsid w:val="003A4E1D"/>
    <w:rsid w:val="003A6690"/>
    <w:rsid w:val="003B07AD"/>
    <w:rsid w:val="003C690F"/>
    <w:rsid w:val="003E56B8"/>
    <w:rsid w:val="003F1EF0"/>
    <w:rsid w:val="00400DDA"/>
    <w:rsid w:val="004015D0"/>
    <w:rsid w:val="00412B0A"/>
    <w:rsid w:val="00413EC4"/>
    <w:rsid w:val="00426124"/>
    <w:rsid w:val="00441B4F"/>
    <w:rsid w:val="00447B19"/>
    <w:rsid w:val="004526D0"/>
    <w:rsid w:val="004614C0"/>
    <w:rsid w:val="00472965"/>
    <w:rsid w:val="00474549"/>
    <w:rsid w:val="004861B2"/>
    <w:rsid w:val="004925FB"/>
    <w:rsid w:val="00493737"/>
    <w:rsid w:val="004B5C3D"/>
    <w:rsid w:val="004D6E06"/>
    <w:rsid w:val="004E0110"/>
    <w:rsid w:val="004E1869"/>
    <w:rsid w:val="004E682E"/>
    <w:rsid w:val="004F6985"/>
    <w:rsid w:val="0050159D"/>
    <w:rsid w:val="00506C18"/>
    <w:rsid w:val="00513356"/>
    <w:rsid w:val="0051377F"/>
    <w:rsid w:val="00514722"/>
    <w:rsid w:val="00522368"/>
    <w:rsid w:val="005431AC"/>
    <w:rsid w:val="00574D1B"/>
    <w:rsid w:val="005835F7"/>
    <w:rsid w:val="00587927"/>
    <w:rsid w:val="005C1714"/>
    <w:rsid w:val="005C39CD"/>
    <w:rsid w:val="005C5A80"/>
    <w:rsid w:val="005C7782"/>
    <w:rsid w:val="005C77B8"/>
    <w:rsid w:val="005D0B6E"/>
    <w:rsid w:val="005D3632"/>
    <w:rsid w:val="005E0BD2"/>
    <w:rsid w:val="005E0D1B"/>
    <w:rsid w:val="005E2556"/>
    <w:rsid w:val="006079AA"/>
    <w:rsid w:val="00622CCD"/>
    <w:rsid w:val="006239A6"/>
    <w:rsid w:val="00636258"/>
    <w:rsid w:val="00654743"/>
    <w:rsid w:val="00657751"/>
    <w:rsid w:val="006629E1"/>
    <w:rsid w:val="006633A5"/>
    <w:rsid w:val="00666061"/>
    <w:rsid w:val="00667DDD"/>
    <w:rsid w:val="00680705"/>
    <w:rsid w:val="006860F0"/>
    <w:rsid w:val="00697A36"/>
    <w:rsid w:val="006A51D0"/>
    <w:rsid w:val="006B5FC7"/>
    <w:rsid w:val="006C216C"/>
    <w:rsid w:val="006C49C9"/>
    <w:rsid w:val="006D3410"/>
    <w:rsid w:val="006E4A1B"/>
    <w:rsid w:val="006E6ADD"/>
    <w:rsid w:val="006F75DD"/>
    <w:rsid w:val="0070754A"/>
    <w:rsid w:val="007265D6"/>
    <w:rsid w:val="00731D5F"/>
    <w:rsid w:val="007515A7"/>
    <w:rsid w:val="0076304E"/>
    <w:rsid w:val="00775874"/>
    <w:rsid w:val="00785715"/>
    <w:rsid w:val="00797915"/>
    <w:rsid w:val="007A0B5B"/>
    <w:rsid w:val="007A36B9"/>
    <w:rsid w:val="007B2C06"/>
    <w:rsid w:val="007E138E"/>
    <w:rsid w:val="007E621F"/>
    <w:rsid w:val="00806488"/>
    <w:rsid w:val="00834001"/>
    <w:rsid w:val="008418B5"/>
    <w:rsid w:val="0084268E"/>
    <w:rsid w:val="008439FD"/>
    <w:rsid w:val="00847CA9"/>
    <w:rsid w:val="00856DDC"/>
    <w:rsid w:val="0087291E"/>
    <w:rsid w:val="00874C61"/>
    <w:rsid w:val="00887378"/>
    <w:rsid w:val="0089391F"/>
    <w:rsid w:val="008A2D94"/>
    <w:rsid w:val="008A7AF5"/>
    <w:rsid w:val="008B36B8"/>
    <w:rsid w:val="008B7E1A"/>
    <w:rsid w:val="008C4013"/>
    <w:rsid w:val="008D1CDD"/>
    <w:rsid w:val="008E09B9"/>
    <w:rsid w:val="008E0A92"/>
    <w:rsid w:val="008E5527"/>
    <w:rsid w:val="008E7B5A"/>
    <w:rsid w:val="008F1435"/>
    <w:rsid w:val="008F285D"/>
    <w:rsid w:val="00906B74"/>
    <w:rsid w:val="00912DA0"/>
    <w:rsid w:val="00921ABE"/>
    <w:rsid w:val="009227CC"/>
    <w:rsid w:val="00923162"/>
    <w:rsid w:val="009318E9"/>
    <w:rsid w:val="009345B5"/>
    <w:rsid w:val="00963931"/>
    <w:rsid w:val="00964628"/>
    <w:rsid w:val="009771B7"/>
    <w:rsid w:val="009907B2"/>
    <w:rsid w:val="009A0AB1"/>
    <w:rsid w:val="009A200B"/>
    <w:rsid w:val="009B07A3"/>
    <w:rsid w:val="009B15B4"/>
    <w:rsid w:val="009D0E81"/>
    <w:rsid w:val="009E2BF8"/>
    <w:rsid w:val="009E7BBA"/>
    <w:rsid w:val="009F1CCD"/>
    <w:rsid w:val="00A01168"/>
    <w:rsid w:val="00A16742"/>
    <w:rsid w:val="00A32369"/>
    <w:rsid w:val="00A36E8E"/>
    <w:rsid w:val="00A37E61"/>
    <w:rsid w:val="00A66B48"/>
    <w:rsid w:val="00A67B44"/>
    <w:rsid w:val="00A751B5"/>
    <w:rsid w:val="00A84BA5"/>
    <w:rsid w:val="00AC3074"/>
    <w:rsid w:val="00AC6B13"/>
    <w:rsid w:val="00AD5CB0"/>
    <w:rsid w:val="00AE1DDD"/>
    <w:rsid w:val="00AE4BBA"/>
    <w:rsid w:val="00AE77A9"/>
    <w:rsid w:val="00AF0EB4"/>
    <w:rsid w:val="00AF3173"/>
    <w:rsid w:val="00B102D0"/>
    <w:rsid w:val="00B428A6"/>
    <w:rsid w:val="00B46895"/>
    <w:rsid w:val="00B62047"/>
    <w:rsid w:val="00B64B4E"/>
    <w:rsid w:val="00B655ED"/>
    <w:rsid w:val="00B75141"/>
    <w:rsid w:val="00B81358"/>
    <w:rsid w:val="00B830D0"/>
    <w:rsid w:val="00B961A4"/>
    <w:rsid w:val="00BB7C9E"/>
    <w:rsid w:val="00BF0205"/>
    <w:rsid w:val="00BF3CC8"/>
    <w:rsid w:val="00C100BF"/>
    <w:rsid w:val="00C22F62"/>
    <w:rsid w:val="00C32780"/>
    <w:rsid w:val="00C45DB7"/>
    <w:rsid w:val="00C57F8E"/>
    <w:rsid w:val="00C645C0"/>
    <w:rsid w:val="00C648C7"/>
    <w:rsid w:val="00C66B28"/>
    <w:rsid w:val="00C75D0C"/>
    <w:rsid w:val="00CA478A"/>
    <w:rsid w:val="00CB0ED9"/>
    <w:rsid w:val="00CB4E4F"/>
    <w:rsid w:val="00CD044B"/>
    <w:rsid w:val="00CD5C8A"/>
    <w:rsid w:val="00CE5757"/>
    <w:rsid w:val="00CF141E"/>
    <w:rsid w:val="00CF3D6F"/>
    <w:rsid w:val="00D0633B"/>
    <w:rsid w:val="00D20DCC"/>
    <w:rsid w:val="00D22A05"/>
    <w:rsid w:val="00D24031"/>
    <w:rsid w:val="00D25EC4"/>
    <w:rsid w:val="00D4047B"/>
    <w:rsid w:val="00D404B1"/>
    <w:rsid w:val="00D419B6"/>
    <w:rsid w:val="00D83F64"/>
    <w:rsid w:val="00D852AD"/>
    <w:rsid w:val="00D86199"/>
    <w:rsid w:val="00DB0EA3"/>
    <w:rsid w:val="00DB26F8"/>
    <w:rsid w:val="00DD3F06"/>
    <w:rsid w:val="00DE6594"/>
    <w:rsid w:val="00DF1D89"/>
    <w:rsid w:val="00E002F0"/>
    <w:rsid w:val="00E0121B"/>
    <w:rsid w:val="00E01DAA"/>
    <w:rsid w:val="00E13298"/>
    <w:rsid w:val="00E14F36"/>
    <w:rsid w:val="00E153FC"/>
    <w:rsid w:val="00E212A5"/>
    <w:rsid w:val="00E25753"/>
    <w:rsid w:val="00E34861"/>
    <w:rsid w:val="00E37DE2"/>
    <w:rsid w:val="00E43CD6"/>
    <w:rsid w:val="00E451B9"/>
    <w:rsid w:val="00E506D3"/>
    <w:rsid w:val="00E63F61"/>
    <w:rsid w:val="00E847B9"/>
    <w:rsid w:val="00E912EF"/>
    <w:rsid w:val="00E913A1"/>
    <w:rsid w:val="00E9201A"/>
    <w:rsid w:val="00EA018C"/>
    <w:rsid w:val="00EA582A"/>
    <w:rsid w:val="00EA7507"/>
    <w:rsid w:val="00EB0195"/>
    <w:rsid w:val="00EB1CB7"/>
    <w:rsid w:val="00EB4796"/>
    <w:rsid w:val="00EB5BE9"/>
    <w:rsid w:val="00ED1E90"/>
    <w:rsid w:val="00ED7A03"/>
    <w:rsid w:val="00EF0CAB"/>
    <w:rsid w:val="00EF47F7"/>
    <w:rsid w:val="00EF6787"/>
    <w:rsid w:val="00F02120"/>
    <w:rsid w:val="00F107F6"/>
    <w:rsid w:val="00F11885"/>
    <w:rsid w:val="00F15676"/>
    <w:rsid w:val="00F32AE2"/>
    <w:rsid w:val="00F34853"/>
    <w:rsid w:val="00F424F3"/>
    <w:rsid w:val="00F43B8A"/>
    <w:rsid w:val="00F447BE"/>
    <w:rsid w:val="00F523E0"/>
    <w:rsid w:val="00F56039"/>
    <w:rsid w:val="00F56E09"/>
    <w:rsid w:val="00F6261B"/>
    <w:rsid w:val="00F646E1"/>
    <w:rsid w:val="00F65F0C"/>
    <w:rsid w:val="00F80A59"/>
    <w:rsid w:val="00F80B99"/>
    <w:rsid w:val="00F818F5"/>
    <w:rsid w:val="00F83D61"/>
    <w:rsid w:val="00F9157C"/>
    <w:rsid w:val="00FA6AD7"/>
    <w:rsid w:val="00FB0A19"/>
    <w:rsid w:val="00FB6003"/>
    <w:rsid w:val="00FD1233"/>
    <w:rsid w:val="00FD41E8"/>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6ab4"/>
    </o:shapedefaults>
    <o:shapelayout v:ext="edit">
      <o:idmap v:ext="edit" data="2"/>
    </o:shapelayout>
  </w:shapeDefaults>
  <w:doNotEmbedSmartTags/>
  <w:decimalSymbol w:val=","/>
  <w:listSeparator w:val=";"/>
  <w14:docId w14:val="63F6768B"/>
  <w15:docId w15:val="{1DA93536-8262-499E-BE1D-A85CD54B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885"/>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link w:val="FuzeileZchn"/>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 w:type="character" w:customStyle="1" w:styleId="FuzeileZchn">
    <w:name w:val="Fußzeile Zchn"/>
    <w:basedOn w:val="Absatz-Standardschriftart"/>
    <w:link w:val="Fuzeile"/>
    <w:semiHidden/>
    <w:rsid w:val="00D86199"/>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inhausen.com/newsroom/news/mr-is-a-member-of-the-new-od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R\MA\Mitarbeiter\Bayer\Vorlagen\Pressevorlage\20220802_Pressetemplate-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1339A0C8F38C4CBEE7BA5BE48DC4A4" ma:contentTypeVersion="15" ma:contentTypeDescription="Ein neues Dokument erstellen." ma:contentTypeScope="" ma:versionID="ddef055963379df3b9209faa1d42a306">
  <xsd:schema xmlns:xsd="http://www.w3.org/2001/XMLSchema" xmlns:xs="http://www.w3.org/2001/XMLSchema" xmlns:p="http://schemas.microsoft.com/office/2006/metadata/properties" xmlns:ns2="60806cf1-389b-46ac-8346-64a3b9a6da5f" xmlns:ns3="80da6508-6a51-4fdf-9cf2-bc970f9f6a99" targetNamespace="http://schemas.microsoft.com/office/2006/metadata/properties" ma:root="true" ma:fieldsID="ef4e8c017e6e30d63dbe78d6d12acd9c" ns2:_="" ns3:_="">
    <xsd:import namespace="60806cf1-389b-46ac-8346-64a3b9a6da5f"/>
    <xsd:import namespace="80da6508-6a51-4fdf-9cf2-bc970f9f6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Content" minOccurs="0"/>
                <xsd:element ref="ns3:Keywording" minOccurs="0"/>
                <xsd:element ref="ns3:Categori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6cf1-389b-46ac-8346-64a3b9a6da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ac8aa210-d13a-49e9-89f5-a3b06c441a17}" ma:internalName="TaxCatchAll" ma:showField="CatchAllData" ma:web="60806cf1-389b-46ac-8346-64a3b9a6d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da6508-6a51-4fdf-9cf2-bc970f9f6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c426554-7cd1-48eb-93a6-ba2c8758d4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ent" ma:index="19" nillable="true" ma:displayName="Content" ma:format="Dropdown" ma:internalName="Content">
      <xsd:simpleType>
        <xsd:restriction base="dms:Text">
          <xsd:maxLength value="255"/>
        </xsd:restriction>
      </xsd:simpleType>
    </xsd:element>
    <xsd:element name="Keywording" ma:index="20" nillable="true" ma:displayName="Keywording" ma:format="Dropdown" ma:internalName="Keywording">
      <xsd:complexType>
        <xsd:complexContent>
          <xsd:extension base="dms:MultiChoiceFillIn">
            <xsd:sequence>
              <xsd:element name="Value" maxOccurs="unbounded" minOccurs="0" nillable="true">
                <xsd:simpleType>
                  <xsd:union memberTypes="dms:Text">
                    <xsd:simpleType>
                      <xsd:restriction base="dms:Choice">
                        <xsd:enumeration value="#renewable energy"/>
                        <xsd:enumeration value="#energy transition"/>
                        <xsd:enumeration value="#solar power"/>
                        <xsd:enumeration value="#wind power"/>
                        <xsd:enumeration value="#power grid"/>
                        <xsd:enumeration value="#image"/>
                        <xsd:enumeration value="#OLTC"/>
                        <xsd:enumeration value="#quality"/>
                        <xsd:enumeration value="#energy transition"/>
                        <xsd:enumeration value="#sustainability"/>
                        <xsd:enumeration value="#zero carbon"/>
                        <xsd:enumeration value="#on-load tap-changer"/>
                        <xsd:enumeration value="#test center"/>
                        <xsd:enumeration value="#robots"/>
                        <xsd:enumeration value="#valuefacturing"/>
                        <xsd:enumeration value="#automation technology"/>
                        <xsd:enumeration value="#transformer"/>
                        <xsd:enumeration value="#future technologies"/>
                        <xsd:enumeration value="#delivery capability"/>
                        <xsd:enumeration value="#logistics"/>
                        <xsd:enumeration value="#original parts"/>
                        <xsd:enumeration value="#people"/>
                        <xsd:enumeration value="#service truck"/>
                        <xsd:enumeration value="#asset management"/>
                        <xsd:enumeration value="#maintenance"/>
                        <xsd:enumeration value="#ETOS"/>
                        <xsd:enumeration value="#digitalization"/>
                        <xsd:enumeration value="#thermal"/>
                        <xsd:enumeration value="#power quality"/>
                        <xsd:enumeration value="#HIGHVOLT"/>
                        <xsd:enumeration value="#cable testing"/>
                        <xsd:enumeration value="#oil"/>
                        <xsd:enumeration value="#gas"/>
                        <xsd:enumeration value="#industry"/>
                      </xsd:restriction>
                    </xsd:simpleType>
                  </xsd:union>
                </xsd:simpleType>
              </xsd:element>
            </xsd:sequence>
          </xsd:extension>
        </xsd:complexContent>
      </xsd:complexType>
    </xsd:element>
    <xsd:element name="Categorie" ma:index="21" nillable="true" ma:displayName="Categorie" ma:format="RadioButtons" ma:internalName="Categorie">
      <xsd:simpleType>
        <xsd:restriction base="dms:Choice">
          <xsd:enumeration value="Image"/>
          <xsd:enumeration value="Services"/>
          <xsd:enumeration value="Products"/>
          <xsd:enumeration value="Power Quality"/>
          <xsd:enumeration value="RPC"/>
          <xsd:enumeration value="HIGHVOLT"/>
          <xsd:enumeration value="Industry applications"/>
          <xsd:enumeration value="Simple Icon"/>
          <xsd:enumeration value="Complex Icon"/>
          <xsd:enumeration value="HR"/>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Keywording xmlns="80da6508-6a51-4fdf-9cf2-bc970f9f6a99" xsi:nil="true"/>
    <TaxCatchAll xmlns="60806cf1-389b-46ac-8346-64a3b9a6da5f" xsi:nil="true"/>
    <Content xmlns="80da6508-6a51-4fdf-9cf2-bc970f9f6a99" xsi:nil="true"/>
    <Categorie xmlns="80da6508-6a51-4fdf-9cf2-bc970f9f6a99" xsi:nil="true"/>
    <lcf76f155ced4ddcb4097134ff3c332f xmlns="80da6508-6a51-4fdf-9cf2-bc970f9f6a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8F55A9-73C3-489A-B4BE-E44BA4F77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6cf1-389b-46ac-8346-64a3b9a6da5f"/>
    <ds:schemaRef ds:uri="80da6508-6a51-4fdf-9cf2-bc970f9f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A4829-F518-490D-A994-678712D08744}">
  <ds:schemaRefs>
    <ds:schemaRef ds:uri="http://schemas.microsoft.com/sharepoint/v3/contenttype/forms"/>
  </ds:schemaRefs>
</ds:datastoreItem>
</file>

<file path=customXml/itemProps3.xml><?xml version="1.0" encoding="utf-8"?>
<ds:datastoreItem xmlns:ds="http://schemas.openxmlformats.org/officeDocument/2006/customXml" ds:itemID="{27E8993D-1A97-4AC0-A346-F47EB6DF3FC8}">
  <ds:schemaRefs>
    <ds:schemaRef ds:uri="http://schemas.openxmlformats.org/officeDocument/2006/bibliography"/>
  </ds:schemaRefs>
</ds:datastoreItem>
</file>

<file path=customXml/itemProps4.xml><?xml version="1.0" encoding="utf-8"?>
<ds:datastoreItem xmlns:ds="http://schemas.openxmlformats.org/officeDocument/2006/customXml" ds:itemID="{7D55EEA3-F524-4937-8256-A28B110026FA}">
  <ds:schemaRefs>
    <ds:schemaRef ds:uri="http://schemas.microsoft.com/office/2006/metadata/properties"/>
    <ds:schemaRef ds:uri="http://schemas.microsoft.com/office/infopath/2007/PartnerControls"/>
    <ds:schemaRef ds:uri="80da6508-6a51-4fdf-9cf2-bc970f9f6a99"/>
    <ds:schemaRef ds:uri="60806cf1-389b-46ac-8346-64a3b9a6da5f"/>
  </ds:schemaRefs>
</ds:datastoreItem>
</file>

<file path=docProps/app.xml><?xml version="1.0" encoding="utf-8"?>
<Properties xmlns="http://schemas.openxmlformats.org/officeDocument/2006/extended-properties" xmlns:vt="http://schemas.openxmlformats.org/officeDocument/2006/docPropsVTypes">
  <Template>20220802_Pressetemplate-EN</Template>
  <TotalTime>0</TotalTime>
  <Pages>1</Pages>
  <Words>125</Words>
  <Characters>877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1001</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EC Anna-Lena Bayer</dc:creator>
  <cp:lastModifiedBy>EC Anna-Lena Bayer</cp:lastModifiedBy>
  <cp:revision>1</cp:revision>
  <cp:lastPrinted>2016-08-10T13:08:00Z</cp:lastPrinted>
  <dcterms:created xsi:type="dcterms:W3CDTF">2022-11-09T14:17:00Z</dcterms:created>
  <dcterms:modified xsi:type="dcterms:W3CDTF">2022-11-09T14:24:00Z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0x010100F21339A0C8F38C4CBEE7BA5BE48DC4A4</vt:lpwstr>
  </property>
</Properties>
</file>